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0"/>
        <w:jc w:val="center"/>
      </w:pPr>
      <w:bookmarkStart w:id="0" w:name="4075-div"/>
    </w:p>
    <w:p>
      <w:pPr>
        <w:spacing w:after="0"/>
        <w:ind w:left="0"/>
        <w:jc w:val="center"/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  <w:t xml:space="preserve">文法学院 2020级法学 </w:t>
      </w:r>
      <w:r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</w:rPr>
        <w:t>2020-2021学年第二学期</w:t>
      </w:r>
      <w:r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  <w:t>课程表</w:t>
      </w:r>
    </w:p>
    <w:p>
      <w:pPr>
        <w:spacing w:after="0"/>
        <w:ind w:left="0"/>
        <w:jc w:val="center"/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</w:pP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"/>
        <w:gridCol w:w="240"/>
        <w:gridCol w:w="785"/>
        <w:gridCol w:w="825"/>
        <w:gridCol w:w="870"/>
        <w:gridCol w:w="915"/>
        <w:gridCol w:w="900"/>
        <w:gridCol w:w="5685"/>
        <w:gridCol w:w="340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</w:tblPrEx>
        <w:trPr>
          <w:trHeight w:val="45" w:hRule="atLeast"/>
          <w:tblCellSpacing w:w="0" w:type="dxa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</w:pPr>
            <w:bookmarkStart w:id="1" w:name="4075"/>
          </w:p>
        </w:tc>
        <w:tc>
          <w:tcPr>
            <w:tcW w:w="78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星期一</w:t>
            </w:r>
          </w:p>
        </w:tc>
        <w:tc>
          <w:tcPr>
            <w:tcW w:w="82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星期二</w:t>
            </w:r>
          </w:p>
        </w:tc>
        <w:tc>
          <w:tcPr>
            <w:tcW w:w="870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星期三</w:t>
            </w:r>
          </w:p>
        </w:tc>
        <w:tc>
          <w:tcPr>
            <w:tcW w:w="91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星期四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星期五</w:t>
            </w:r>
          </w:p>
        </w:tc>
        <w:tc>
          <w:tcPr>
            <w:tcW w:w="568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星期六</w:t>
            </w:r>
          </w:p>
        </w:tc>
        <w:tc>
          <w:tcPr>
            <w:tcW w:w="3404" w:type="dxa"/>
            <w:tcBorders>
              <w:lef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上午</w:t>
            </w:r>
          </w:p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</w:t>
            </w:r>
          </w:p>
        </w:tc>
        <w:tc>
          <w:tcPr>
            <w:tcW w:w="7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56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刑法与刑事诉讼法原理与实务 (1-16周)    马骏  西二209</w:t>
            </w:r>
          </w:p>
        </w:tc>
        <w:tc>
          <w:tcPr>
            <w:tcW w:w="3404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2</w:t>
            </w:r>
          </w:p>
        </w:tc>
        <w:tc>
          <w:tcPr>
            <w:tcW w:w="7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56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  <w:tc>
          <w:tcPr>
            <w:tcW w:w="3404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</w:t>
            </w:r>
          </w:p>
        </w:tc>
        <w:tc>
          <w:tcPr>
            <w:tcW w:w="7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9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568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3404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4</w:t>
            </w:r>
          </w:p>
        </w:tc>
        <w:tc>
          <w:tcPr>
            <w:tcW w:w="7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56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40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下午</w:t>
            </w:r>
          </w:p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5</w:t>
            </w:r>
          </w:p>
        </w:tc>
        <w:tc>
          <w:tcPr>
            <w:tcW w:w="7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ind w:firstLine="550" w:firstLineChars="0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6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国际法专题  （1-8周）  王梦飞  主楼306</w:t>
            </w:r>
          </w:p>
          <w:p>
            <w:pPr>
              <w:jc w:val="both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法律职业伦理  （9-16周）  任雪萍  主楼205</w:t>
            </w:r>
          </w:p>
        </w:tc>
        <w:tc>
          <w:tcPr>
            <w:tcW w:w="3404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6</w:t>
            </w:r>
          </w:p>
        </w:tc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8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/>
        </w:tc>
        <w:tc>
          <w:tcPr>
            <w:tcW w:w="56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  <w:tc>
          <w:tcPr>
            <w:tcW w:w="3404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7</w:t>
            </w:r>
          </w:p>
        </w:tc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568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3404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8</w:t>
            </w:r>
          </w:p>
        </w:tc>
        <w:tc>
          <w:tcPr>
            <w:tcW w:w="7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0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56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40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晚</w:t>
            </w:r>
          </w:p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9</w:t>
            </w:r>
          </w:p>
        </w:tc>
        <w:tc>
          <w:tcPr>
            <w:tcW w:w="7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56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环境资源法专题  （1-8周）  霍敬裕  主楼205</w:t>
            </w:r>
          </w:p>
        </w:tc>
        <w:tc>
          <w:tcPr>
            <w:tcW w:w="340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10</w:t>
            </w:r>
          </w:p>
        </w:tc>
        <w:tc>
          <w:tcPr>
            <w:tcW w:w="7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56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40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11</w:t>
            </w:r>
          </w:p>
        </w:tc>
        <w:tc>
          <w:tcPr>
            <w:tcW w:w="7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56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40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bookmarkEnd w:id="1"/>
    </w:tbl>
    <w:p>
      <w:pPr>
        <w:spacing w:after="0"/>
        <w:ind w:left="0"/>
        <w:jc w:val="left"/>
        <w:rPr>
          <w:rFonts w:ascii="Times New Roman" w:hAnsi="Times New Roman"/>
          <w:b w:val="0"/>
          <w:i w:val="0"/>
          <w:color w:val="000000"/>
          <w:sz w:val="22"/>
        </w:rPr>
      </w:pPr>
    </w:p>
    <w:p>
      <w:pPr>
        <w:spacing w:after="0"/>
        <w:ind w:left="0"/>
        <w:jc w:val="left"/>
        <w:rPr>
          <w:rFonts w:ascii="Times New Roman" w:hAnsi="Times New Roman"/>
          <w:b w:val="0"/>
          <w:i w:val="0"/>
          <w:color w:val="000000"/>
          <w:sz w:val="22"/>
        </w:rPr>
      </w:pPr>
      <w:r>
        <w:rPr>
          <w:rFonts w:ascii="Times New Roman" w:hAnsi="Times New Roman"/>
          <w:b/>
          <w:bCs/>
          <w:i w:val="0"/>
          <w:color w:val="000000"/>
          <w:sz w:val="22"/>
        </w:rPr>
        <w:t>注:</w:t>
      </w:r>
      <w:r>
        <w:rPr>
          <w:rFonts w:ascii="Times New Roman" w:hAnsi="Times New Roman"/>
          <w:b w:val="0"/>
          <w:i w:val="0"/>
          <w:color w:val="000000"/>
          <w:sz w:val="22"/>
        </w:rPr>
        <w:t> </w:t>
      </w:r>
      <w:r>
        <w:rPr>
          <w:rFonts w:hint="eastAsia" w:ascii="Times New Roman" w:hAnsi="Times New Roman" w:eastAsia="宋体"/>
          <w:b/>
          <w:bCs/>
          <w:i w:val="0"/>
          <w:color w:val="FF0000"/>
          <w:sz w:val="22"/>
          <w:lang w:val="en-US" w:eastAsia="zh-CN"/>
        </w:rPr>
        <w:t>证据法专题</w:t>
      </w:r>
      <w:bookmarkStart w:id="2" w:name="_GoBack"/>
      <w:bookmarkEnd w:id="2"/>
      <w:r>
        <w:rPr>
          <w:rFonts w:hint="eastAsia" w:ascii="Times New Roman" w:hAnsi="Times New Roman" w:eastAsia="宋体"/>
          <w:b w:val="0"/>
          <w:i w:val="0"/>
          <w:color w:val="FF0000"/>
          <w:sz w:val="22"/>
          <w:lang w:val="en-US" w:eastAsia="zh-CN"/>
        </w:rPr>
        <w:t>、</w:t>
      </w:r>
      <w:r>
        <w:rPr>
          <w:rFonts w:hint="eastAsia" w:ascii="Times New Roman" w:hAnsi="Times New Roman" w:eastAsia="宋体"/>
          <w:b/>
          <w:bCs/>
          <w:i w:val="0"/>
          <w:color w:val="FF0000"/>
          <w:sz w:val="22"/>
          <w:lang w:val="en-US" w:eastAsia="zh-CN"/>
        </w:rPr>
        <w:t>知识产权法专题（吴椒军）、商法专题（邱国侠）</w:t>
      </w:r>
      <w:r>
        <w:rPr>
          <w:rFonts w:hint="eastAsia" w:ascii="Times New Roman" w:hAnsi="Times New Roman" w:eastAsia="宋体"/>
          <w:b w:val="0"/>
          <w:i w:val="0"/>
          <w:color w:val="000000"/>
          <w:sz w:val="22"/>
          <w:lang w:val="en-US" w:eastAsia="zh-CN"/>
        </w:rPr>
        <w:t>授课时间、地点另行通知。</w:t>
      </w:r>
    </w:p>
    <w:bookmarkEnd w:id="0"/>
    <w:sectPr>
      <w:pgSz w:w="16839" w:h="11907" w:orient="landscape"/>
      <w:pgMar w:top="1440" w:right="1440" w:bottom="1440" w:left="14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2D94B55"/>
    <w:rsid w:val="041946DC"/>
    <w:rsid w:val="04790D68"/>
    <w:rsid w:val="05A34595"/>
    <w:rsid w:val="05C44245"/>
    <w:rsid w:val="061D31E6"/>
    <w:rsid w:val="06BF50F4"/>
    <w:rsid w:val="0B1860B7"/>
    <w:rsid w:val="0E311D9C"/>
    <w:rsid w:val="0EE5760B"/>
    <w:rsid w:val="10017700"/>
    <w:rsid w:val="10E615BB"/>
    <w:rsid w:val="12744358"/>
    <w:rsid w:val="12B21DCF"/>
    <w:rsid w:val="13472981"/>
    <w:rsid w:val="14BC44DD"/>
    <w:rsid w:val="15CA59A5"/>
    <w:rsid w:val="15DF10C8"/>
    <w:rsid w:val="15E36B3C"/>
    <w:rsid w:val="1668485D"/>
    <w:rsid w:val="169E6F73"/>
    <w:rsid w:val="191448AD"/>
    <w:rsid w:val="197A7872"/>
    <w:rsid w:val="19A73E93"/>
    <w:rsid w:val="19CA2514"/>
    <w:rsid w:val="19FA761A"/>
    <w:rsid w:val="1B964D81"/>
    <w:rsid w:val="1BE61711"/>
    <w:rsid w:val="1CB5011A"/>
    <w:rsid w:val="1CDD265C"/>
    <w:rsid w:val="1D014B12"/>
    <w:rsid w:val="1DE00E50"/>
    <w:rsid w:val="1DEC5AE0"/>
    <w:rsid w:val="206275A1"/>
    <w:rsid w:val="230A7FB5"/>
    <w:rsid w:val="26BC5B54"/>
    <w:rsid w:val="27C16335"/>
    <w:rsid w:val="281A704C"/>
    <w:rsid w:val="2835305E"/>
    <w:rsid w:val="2B04157B"/>
    <w:rsid w:val="2C4A15BB"/>
    <w:rsid w:val="2CF577B0"/>
    <w:rsid w:val="2D087FB9"/>
    <w:rsid w:val="2D6B206D"/>
    <w:rsid w:val="2D893E77"/>
    <w:rsid w:val="31013AA1"/>
    <w:rsid w:val="32E271ED"/>
    <w:rsid w:val="33066A10"/>
    <w:rsid w:val="3405250B"/>
    <w:rsid w:val="34BF39D8"/>
    <w:rsid w:val="35C1668F"/>
    <w:rsid w:val="35C3688A"/>
    <w:rsid w:val="370621C1"/>
    <w:rsid w:val="39CB6F47"/>
    <w:rsid w:val="3A9142F3"/>
    <w:rsid w:val="3B44403D"/>
    <w:rsid w:val="3C0C3E87"/>
    <w:rsid w:val="408F153F"/>
    <w:rsid w:val="41682795"/>
    <w:rsid w:val="44010D31"/>
    <w:rsid w:val="44685BC7"/>
    <w:rsid w:val="47840573"/>
    <w:rsid w:val="484668E0"/>
    <w:rsid w:val="49123A1A"/>
    <w:rsid w:val="49F66282"/>
    <w:rsid w:val="4F0C5AB2"/>
    <w:rsid w:val="52B0527D"/>
    <w:rsid w:val="56516A5C"/>
    <w:rsid w:val="5A252F86"/>
    <w:rsid w:val="5CEB0F42"/>
    <w:rsid w:val="5DBA3A02"/>
    <w:rsid w:val="60961ECA"/>
    <w:rsid w:val="621A6C77"/>
    <w:rsid w:val="6221314E"/>
    <w:rsid w:val="634A0C90"/>
    <w:rsid w:val="63C278B4"/>
    <w:rsid w:val="64D26C6D"/>
    <w:rsid w:val="64F072BA"/>
    <w:rsid w:val="660B5E32"/>
    <w:rsid w:val="664326A9"/>
    <w:rsid w:val="67A27687"/>
    <w:rsid w:val="68A62F2B"/>
    <w:rsid w:val="691A78B7"/>
    <w:rsid w:val="6A0A7C34"/>
    <w:rsid w:val="6A75778E"/>
    <w:rsid w:val="6AF507BD"/>
    <w:rsid w:val="6BBC5B98"/>
    <w:rsid w:val="6C0711EA"/>
    <w:rsid w:val="6C832ACC"/>
    <w:rsid w:val="6ED2657C"/>
    <w:rsid w:val="6ED4285F"/>
    <w:rsid w:val="742D4E39"/>
    <w:rsid w:val="74DD5152"/>
    <w:rsid w:val="7654258E"/>
    <w:rsid w:val="76AA0AA4"/>
    <w:rsid w:val="77983F23"/>
    <w:rsid w:val="779C6D3E"/>
    <w:rsid w:val="780D2946"/>
    <w:rsid w:val="7BB13A2C"/>
    <w:rsid w:val="7BFC6962"/>
    <w:rsid w:val="7C8C0E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2021-01-11T08:07:00Z</dcterms:created>
  <dc:creator>64771</dc:creator>
  <cp:lastModifiedBy>gf</cp:lastModifiedBy>
  <cp:lastPrinted>2021-03-05T01:12:00Z</cp:lastPrinted>
  <dcterms:modified xsi:type="dcterms:W3CDTF">2021-03-05T06:34:12Z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